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A303" w14:textId="4440C877" w:rsidR="000E60EF" w:rsidRPr="00E966CA" w:rsidRDefault="00465E6A" w:rsidP="00465E6A">
      <w:pPr>
        <w:jc w:val="center"/>
        <w:rPr>
          <w:b/>
          <w:bCs/>
          <w:sz w:val="28"/>
          <w:szCs w:val="28"/>
        </w:rPr>
      </w:pPr>
      <w:r w:rsidRPr="00E966CA">
        <w:rPr>
          <w:b/>
          <w:bCs/>
          <w:sz w:val="28"/>
          <w:szCs w:val="28"/>
        </w:rPr>
        <w:t xml:space="preserve">Žádost o uvolnění žáka z vyučování </w:t>
      </w:r>
    </w:p>
    <w:p w14:paraId="22C8C0D6" w14:textId="6EAD2E08" w:rsidR="00465E6A" w:rsidRDefault="00465E6A" w:rsidP="00465E6A">
      <w:pPr>
        <w:jc w:val="center"/>
      </w:pPr>
      <w:r>
        <w:t>(§50 zák. 561/2004 Sb., ,,školský zákon‘‘, v platném znění)</w:t>
      </w:r>
    </w:p>
    <w:p w14:paraId="231FC971" w14:textId="5823379B" w:rsidR="00465E6A" w:rsidRDefault="00465E6A" w:rsidP="00E966CA">
      <w:pPr>
        <w:pStyle w:val="Odstavecseseznamem"/>
        <w:numPr>
          <w:ilvl w:val="0"/>
          <w:numId w:val="9"/>
        </w:numPr>
        <w:spacing w:line="276" w:lineRule="auto"/>
      </w:pPr>
      <w:r w:rsidRPr="00E966CA">
        <w:rPr>
          <w:b/>
          <w:bCs/>
        </w:rPr>
        <w:t>Identifikace školy</w:t>
      </w:r>
      <w:r>
        <w:t xml:space="preserve"> </w:t>
      </w:r>
      <w:r>
        <w:br/>
        <w:t xml:space="preserve">- Organizace: </w:t>
      </w:r>
      <w:r w:rsidR="00EE4892">
        <w:t>Z</w:t>
      </w:r>
      <w:r>
        <w:t>Š a MŠ Regionu Karlovarský venkov, Sadov 32</w:t>
      </w:r>
      <w:r>
        <w:br/>
        <w:t xml:space="preserve">- Zastoupen: Mgr. Martin Tichý, ředitel školy </w:t>
      </w:r>
      <w:r>
        <w:br/>
        <w:t>- IČO: 71 340 696</w:t>
      </w:r>
    </w:p>
    <w:p w14:paraId="451B940F" w14:textId="6630873C" w:rsidR="00465E6A" w:rsidRDefault="00465E6A" w:rsidP="00E966CA">
      <w:pPr>
        <w:pStyle w:val="Odstavecseseznamem"/>
        <w:numPr>
          <w:ilvl w:val="0"/>
          <w:numId w:val="9"/>
        </w:numPr>
        <w:spacing w:line="276" w:lineRule="auto"/>
      </w:pPr>
      <w:r w:rsidRPr="00E966CA">
        <w:rPr>
          <w:b/>
          <w:bCs/>
        </w:rPr>
        <w:t xml:space="preserve">Identifikace zákonného zástupce žáka – žadatel </w:t>
      </w:r>
      <w:r w:rsidRPr="00E966CA">
        <w:rPr>
          <w:b/>
          <w:bCs/>
        </w:rPr>
        <w:br/>
      </w:r>
      <w:r>
        <w:t xml:space="preserve">(údaje platné podle OP) </w:t>
      </w:r>
      <w:r>
        <w:br/>
        <w:t xml:space="preserve">- jméno a příjmení </w:t>
      </w:r>
      <w:r w:rsidRPr="00E966CA">
        <w:t>………………………………………………………………………….</w:t>
      </w:r>
      <w:r>
        <w:t>datum narození……………………………………….</w:t>
      </w:r>
      <w:r>
        <w:br/>
        <w:t>- adresa pro doručení (není-li shodná s místem trvalého pobytu) …………………………………………………………………….</w:t>
      </w:r>
    </w:p>
    <w:p w14:paraId="7A6CC5BE" w14:textId="3AA288DF" w:rsidR="00465E6A" w:rsidRDefault="00465E6A" w:rsidP="00E966CA">
      <w:pPr>
        <w:pStyle w:val="Odstavecseseznamem"/>
        <w:numPr>
          <w:ilvl w:val="0"/>
          <w:numId w:val="9"/>
        </w:numPr>
        <w:spacing w:line="276" w:lineRule="auto"/>
      </w:pPr>
      <w:r w:rsidRPr="00E966CA">
        <w:rPr>
          <w:b/>
          <w:bCs/>
        </w:rPr>
        <w:t>Identifikace žáka</w:t>
      </w:r>
      <w:r>
        <w:t xml:space="preserve"> </w:t>
      </w:r>
      <w:r>
        <w:br/>
        <w:t>- jméno a příjmení ………………………………………………………………………….datum narození……………………………………….</w:t>
      </w:r>
      <w:r>
        <w:br/>
        <w:t>- místo trvalého pobytu ………………………………………………………………….</w:t>
      </w:r>
      <w:r>
        <w:br/>
        <w:t>- třída ……………………………., ročník…………………………………………………..</w:t>
      </w:r>
    </w:p>
    <w:p w14:paraId="58AE9DA7" w14:textId="1D713F29" w:rsidR="00465E6A" w:rsidRDefault="00465E6A" w:rsidP="00E966CA">
      <w:pPr>
        <w:pStyle w:val="Odstavecseseznamem"/>
        <w:numPr>
          <w:ilvl w:val="0"/>
          <w:numId w:val="9"/>
        </w:numPr>
        <w:spacing w:line="276" w:lineRule="auto"/>
      </w:pPr>
      <w:r>
        <w:t>Termín a důvod nepřítomnosti:</w:t>
      </w:r>
      <w:r>
        <w:br/>
        <w:t>…………………………………………………………………………………………………………………………………………………………………………</w:t>
      </w:r>
    </w:p>
    <w:p w14:paraId="6DB2776B" w14:textId="77777777" w:rsidR="00465E6A" w:rsidRPr="00CF2E54" w:rsidRDefault="00465E6A" w:rsidP="00E966CA">
      <w:pPr>
        <w:pStyle w:val="Odstavecseseznamem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2E2F654" w14:textId="1EC1AD56" w:rsidR="00465E6A" w:rsidRDefault="00465E6A" w:rsidP="00E966CA">
      <w:pPr>
        <w:pStyle w:val="Odstavecseseznamem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7567D8AD" w14:textId="183476F7" w:rsidR="00465E6A" w:rsidRDefault="00465E6A" w:rsidP="00465E6A">
      <w:r>
        <w:t xml:space="preserve">Poučení: Jsem si vědom/vědoma, že uvolněním nevznikají výše jmenovanému/jmenované žádné zákonné nároky na úlevu z výuky a že je žádoucí před začátkem nepřítomnosti projednat s příslušnými vyučujícími </w:t>
      </w:r>
      <w:r w:rsidR="00B856AE">
        <w:t>způsob doplnění probíraného učiva a okolnosti hodnocení. Dále js</w:t>
      </w:r>
      <w:r w:rsidR="00002F63">
        <w:t>em</w:t>
      </w:r>
      <w:r w:rsidR="00B856AE">
        <w:t xml:space="preserve"> si vědom</w:t>
      </w:r>
      <w:r w:rsidR="00EE4892">
        <w:t>/vědoma</w:t>
      </w:r>
      <w:r w:rsidR="00B856AE">
        <w:t xml:space="preserve"> možných důsledků absence žáka/žákyně na průběh vzdělávání a </w:t>
      </w:r>
      <w:r w:rsidR="00B856AE" w:rsidRPr="00B856AE">
        <w:rPr>
          <w:b/>
          <w:bCs/>
        </w:rPr>
        <w:t>nezbytnosti doplnění zameškaných povinností</w:t>
      </w:r>
      <w:r w:rsidR="00B856AE">
        <w:t xml:space="preserve"> za období absence. </w:t>
      </w:r>
      <w:r w:rsidR="00E966CA">
        <w:br/>
      </w:r>
    </w:p>
    <w:p w14:paraId="3DB5C787" w14:textId="5199BC11" w:rsidR="00B856AE" w:rsidRDefault="00B856AE" w:rsidP="00465E6A">
      <w:r>
        <w:t>V Sadově dne 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>
        <w:br/>
      </w:r>
    </w:p>
    <w:p w14:paraId="798A8192" w14:textId="615E0CF4" w:rsidR="00B856AE" w:rsidRDefault="00E966CA" w:rsidP="00465E6A">
      <w:pPr>
        <w:pBdr>
          <w:top w:val="single" w:sz="12" w:space="1" w:color="auto"/>
          <w:bottom w:val="single" w:sz="12" w:space="1" w:color="auto"/>
        </w:pBdr>
      </w:pPr>
      <w:r>
        <w:rPr>
          <w:b/>
          <w:bCs/>
        </w:rPr>
        <w:br/>
      </w:r>
      <w:r w:rsidR="00B856AE" w:rsidRPr="00E966CA">
        <w:rPr>
          <w:b/>
          <w:bCs/>
        </w:rPr>
        <w:t>Vyjádření třídní učitelky/třídního učitele:</w:t>
      </w:r>
      <w:r w:rsidR="00B856AE">
        <w:t xml:space="preserve"> Souhlasím – nesouhlasím s uvolněním žáka/žákyně.</w:t>
      </w:r>
      <w:r w:rsidR="00B856AE">
        <w:br/>
      </w:r>
      <w:r w:rsidR="00B856AE">
        <w:br/>
        <w:t>V Sadově dne ……………………………….</w:t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  <w:t>………….…………………………………………….</w:t>
      </w:r>
      <w:r w:rsidR="00B856AE">
        <w:br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</w:r>
      <w:r w:rsidR="00B856AE">
        <w:tab/>
        <w:t>podpis třídní učitelky/třídního učitele</w:t>
      </w:r>
    </w:p>
    <w:p w14:paraId="35AB740A" w14:textId="5BBC62AE" w:rsidR="00B856AE" w:rsidRDefault="00B856AE" w:rsidP="00B856AE">
      <w:pPr>
        <w:jc w:val="center"/>
        <w:rPr>
          <w:b/>
          <w:bCs/>
          <w:sz w:val="24"/>
        </w:rPr>
      </w:pPr>
      <w:r w:rsidRPr="00B856AE">
        <w:rPr>
          <w:b/>
          <w:bCs/>
          <w:sz w:val="24"/>
        </w:rPr>
        <w:t>Rozhodnutí ředitele školy</w:t>
      </w:r>
    </w:p>
    <w:p w14:paraId="1231E5F6" w14:textId="44B68EB5" w:rsidR="00B856AE" w:rsidRDefault="00B856AE" w:rsidP="00B856AE">
      <w:r>
        <w:rPr>
          <w:sz w:val="24"/>
        </w:rPr>
        <w:t xml:space="preserve">Na základě </w:t>
      </w:r>
      <w:r>
        <w:t xml:space="preserve">§50 zák. 561/2004 Sb., ve znění pozdějších předpisů rozhoduji o podané žádosti takto: </w:t>
      </w:r>
      <w:r>
        <w:br/>
        <w:t>žádosti o uvolnění z </w:t>
      </w:r>
      <w:r w:rsidR="00EE4892">
        <w:t>vyučování</w:t>
      </w:r>
      <w:r>
        <w:t xml:space="preserve"> na výše uvedené období </w:t>
      </w:r>
      <w:r>
        <w:tab/>
      </w:r>
      <w:r>
        <w:tab/>
      </w:r>
      <w:r w:rsidRPr="00B856AE">
        <w:rPr>
          <w:b/>
          <w:bCs/>
          <w:sz w:val="24"/>
        </w:rPr>
        <w:t>vyhovuji / zamítám</w:t>
      </w:r>
      <w:r>
        <w:t xml:space="preserve"> </w:t>
      </w:r>
      <w:r>
        <w:br/>
      </w:r>
      <w:r>
        <w:br/>
        <w:t>Odůvodnění rozhodnutí, poznámky, připomínky: …………………………………………………………………………………………………………</w:t>
      </w:r>
    </w:p>
    <w:p w14:paraId="135130F8" w14:textId="7FDC5EC8" w:rsidR="00B856AE" w:rsidRDefault="00B856AE" w:rsidP="00B856AE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0DABD1F" w14:textId="77777777" w:rsidR="00B856AE" w:rsidRDefault="00B856AE" w:rsidP="00B856AE"/>
    <w:p w14:paraId="07E81677" w14:textId="4C8B3228" w:rsidR="00465E6A" w:rsidRPr="00E966CA" w:rsidRDefault="00B856AE" w:rsidP="00E966CA">
      <w:pPr>
        <w:rPr>
          <w:sz w:val="24"/>
        </w:rPr>
      </w:pPr>
      <w:r>
        <w:t>V Sadově dne……………………………….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Mgr. Martin Tichý, ředitel školy </w:t>
      </w:r>
    </w:p>
    <w:sectPr w:rsidR="00465E6A" w:rsidRPr="00E966CA" w:rsidSect="004F17EB">
      <w:headerReference w:type="default" r:id="rId7"/>
      <w:footerReference w:type="default" r:id="rId8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802F" w14:textId="77777777" w:rsidR="00924B9E" w:rsidRDefault="00924B9E" w:rsidP="004D07CC">
      <w:pPr>
        <w:spacing w:after="0" w:line="240" w:lineRule="auto"/>
      </w:pPr>
      <w:r>
        <w:separator/>
      </w:r>
    </w:p>
  </w:endnote>
  <w:endnote w:type="continuationSeparator" w:id="0">
    <w:p w14:paraId="2C0357D8" w14:textId="77777777" w:rsidR="00924B9E" w:rsidRDefault="00924B9E" w:rsidP="004D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8CFA" w14:textId="6D2684CF" w:rsidR="008D50E8" w:rsidRDefault="008D50E8">
    <w:pPr>
      <w:pStyle w:val="Zpat"/>
      <w:pBdr>
        <w:bottom w:val="single" w:sz="12" w:space="1" w:color="auto"/>
      </w:pBdr>
      <w:rPr>
        <w:rFonts w:ascii="Ubuntu" w:hAnsi="Ubuntu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shd w:val="clear" w:color="auto" w:fill="FFFFFF"/>
      </w:rPr>
    </w:pPr>
  </w:p>
  <w:p w14:paraId="4FBE146E" w14:textId="2A70AB1C" w:rsidR="004D07CC" w:rsidRPr="008D50E8" w:rsidRDefault="008D50E8">
    <w:pPr>
      <w:pStyle w:val="Zpat"/>
      <w:rPr>
        <w:rFonts w:ascii="Ubuntu" w:hAnsi="Ubuntu"/>
        <w:shd w:val="clear" w:color="auto" w:fill="FFFFFF"/>
      </w:rPr>
    </w:pPr>
    <w:r>
      <w:rPr>
        <w:rFonts w:ascii="Ubuntu" w:hAnsi="Ubuntu"/>
        <w:shd w:val="clear" w:color="auto" w:fill="FFFFFF"/>
      </w:rPr>
      <w:t>T</w:t>
    </w:r>
    <w:r w:rsidR="004D07CC">
      <w:rPr>
        <w:rFonts w:ascii="Ubuntu" w:hAnsi="Ubuntu"/>
        <w:shd w:val="clear" w:color="auto" w:fill="FFFFFF"/>
      </w:rPr>
      <w:t>el. +420 353 590 132 </w:t>
    </w:r>
    <w:r>
      <w:rPr>
        <w:rFonts w:ascii="Ubuntu" w:hAnsi="Ubuntu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shd w:val="clear" w:color="auto" w:fill="FFFFFF"/>
      </w:rPr>
      <w:t xml:space="preserve"> , www.skolaplnapoh</w:t>
    </w:r>
    <w:r w:rsidR="00CE40A5">
      <w:rPr>
        <w:rFonts w:ascii="Ubuntu" w:hAnsi="Ubuntu"/>
        <w:shd w:val="clear" w:color="auto" w:fill="FFFFFF"/>
      </w:rPr>
      <w:t>ody</w:t>
    </w:r>
    <w:r>
      <w:rPr>
        <w:rFonts w:ascii="Ubuntu" w:hAnsi="Ubuntu"/>
        <w:shd w:val="clear" w:color="auto" w:fill="FFFFFF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6924" w14:textId="77777777" w:rsidR="00924B9E" w:rsidRDefault="00924B9E" w:rsidP="004D07CC">
      <w:pPr>
        <w:spacing w:after="0" w:line="240" w:lineRule="auto"/>
      </w:pPr>
      <w:r>
        <w:separator/>
      </w:r>
    </w:p>
  </w:footnote>
  <w:footnote w:type="continuationSeparator" w:id="0">
    <w:p w14:paraId="5CDA932F" w14:textId="77777777" w:rsidR="00924B9E" w:rsidRDefault="00924B9E" w:rsidP="004D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B82" w14:textId="79C1FAAC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3B298B3B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E66"/>
    <w:multiLevelType w:val="hybridMultilevel"/>
    <w:tmpl w:val="3962CA14"/>
    <w:lvl w:ilvl="0" w:tplc="168A1748">
      <w:start w:val="1"/>
      <w:numFmt w:val="decimal"/>
      <w:lvlText w:val="%1."/>
      <w:lvlJc w:val="left"/>
      <w:pPr>
        <w:ind w:left="1018" w:hanging="358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cs-CZ" w:eastAsia="en-US" w:bidi="ar-SA"/>
      </w:rPr>
    </w:lvl>
    <w:lvl w:ilvl="1" w:tplc="682011DA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36A60FCC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77E64322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E2800D80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68144114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2C9A9342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EAF0A9A0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EB78FEFA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86B"/>
    <w:multiLevelType w:val="hybridMultilevel"/>
    <w:tmpl w:val="E8B8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205D"/>
    <w:multiLevelType w:val="hybridMultilevel"/>
    <w:tmpl w:val="A7306872"/>
    <w:lvl w:ilvl="0" w:tplc="4E9AC592">
      <w:start w:val="1"/>
      <w:numFmt w:val="decimal"/>
      <w:lvlText w:val="%1."/>
      <w:lvlJc w:val="left"/>
      <w:pPr>
        <w:ind w:left="1020" w:hanging="360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cs-CZ" w:eastAsia="en-US" w:bidi="ar-SA"/>
      </w:rPr>
    </w:lvl>
    <w:lvl w:ilvl="1" w:tplc="F056989A">
      <w:numFmt w:val="bullet"/>
      <w:lvlText w:val="•"/>
      <w:lvlJc w:val="left"/>
      <w:pPr>
        <w:ind w:left="2011" w:hanging="360"/>
      </w:pPr>
      <w:rPr>
        <w:rFonts w:hint="default"/>
        <w:lang w:val="cs-CZ" w:eastAsia="en-US" w:bidi="ar-SA"/>
      </w:rPr>
    </w:lvl>
    <w:lvl w:ilvl="2" w:tplc="F79491AE">
      <w:numFmt w:val="bullet"/>
      <w:lvlText w:val="•"/>
      <w:lvlJc w:val="left"/>
      <w:pPr>
        <w:ind w:left="3002" w:hanging="360"/>
      </w:pPr>
      <w:rPr>
        <w:rFonts w:hint="default"/>
        <w:lang w:val="cs-CZ" w:eastAsia="en-US" w:bidi="ar-SA"/>
      </w:rPr>
    </w:lvl>
    <w:lvl w:ilvl="3" w:tplc="623627A8">
      <w:numFmt w:val="bullet"/>
      <w:lvlText w:val="•"/>
      <w:lvlJc w:val="left"/>
      <w:pPr>
        <w:ind w:left="3993" w:hanging="360"/>
      </w:pPr>
      <w:rPr>
        <w:rFonts w:hint="default"/>
        <w:lang w:val="cs-CZ" w:eastAsia="en-US" w:bidi="ar-SA"/>
      </w:rPr>
    </w:lvl>
    <w:lvl w:ilvl="4" w:tplc="B0E6E378">
      <w:numFmt w:val="bullet"/>
      <w:lvlText w:val="•"/>
      <w:lvlJc w:val="left"/>
      <w:pPr>
        <w:ind w:left="4984" w:hanging="360"/>
      </w:pPr>
      <w:rPr>
        <w:rFonts w:hint="default"/>
        <w:lang w:val="cs-CZ" w:eastAsia="en-US" w:bidi="ar-SA"/>
      </w:rPr>
    </w:lvl>
    <w:lvl w:ilvl="5" w:tplc="FE1640C0">
      <w:numFmt w:val="bullet"/>
      <w:lvlText w:val="•"/>
      <w:lvlJc w:val="left"/>
      <w:pPr>
        <w:ind w:left="5975" w:hanging="360"/>
      </w:pPr>
      <w:rPr>
        <w:rFonts w:hint="default"/>
        <w:lang w:val="cs-CZ" w:eastAsia="en-US" w:bidi="ar-SA"/>
      </w:rPr>
    </w:lvl>
    <w:lvl w:ilvl="6" w:tplc="50926A4A"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7" w:tplc="2FDA248E">
      <w:numFmt w:val="bullet"/>
      <w:lvlText w:val="•"/>
      <w:lvlJc w:val="left"/>
      <w:pPr>
        <w:ind w:left="7957" w:hanging="360"/>
      </w:pPr>
      <w:rPr>
        <w:rFonts w:hint="default"/>
        <w:lang w:val="cs-CZ" w:eastAsia="en-US" w:bidi="ar-SA"/>
      </w:rPr>
    </w:lvl>
    <w:lvl w:ilvl="8" w:tplc="9E103A68">
      <w:numFmt w:val="bullet"/>
      <w:lvlText w:val="•"/>
      <w:lvlJc w:val="left"/>
      <w:pPr>
        <w:ind w:left="894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A9E5805"/>
    <w:multiLevelType w:val="hybridMultilevel"/>
    <w:tmpl w:val="F60E012A"/>
    <w:lvl w:ilvl="0" w:tplc="E92A7E4E">
      <w:numFmt w:val="bullet"/>
      <w:lvlText w:val=""/>
      <w:lvlJc w:val="left"/>
      <w:pPr>
        <w:ind w:left="1020" w:hanging="358"/>
      </w:pPr>
      <w:rPr>
        <w:rFonts w:ascii="Symbol" w:eastAsia="Symbol" w:hAnsi="Symbol" w:cs="Symbol" w:hint="default"/>
        <w:w w:val="97"/>
        <w:sz w:val="20"/>
        <w:szCs w:val="20"/>
        <w:lang w:val="cs-CZ" w:eastAsia="en-US" w:bidi="ar-SA"/>
      </w:rPr>
    </w:lvl>
    <w:lvl w:ilvl="1" w:tplc="D92642FC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51A823E8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F0CC4220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38CC6ACC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B03459CC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4E06CB76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1DCA1880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4078CC4A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4E402BEE"/>
    <w:multiLevelType w:val="hybridMultilevel"/>
    <w:tmpl w:val="0C6877F4"/>
    <w:lvl w:ilvl="0" w:tplc="26561296">
      <w:numFmt w:val="bullet"/>
      <w:lvlText w:val=""/>
      <w:lvlJc w:val="left"/>
      <w:pPr>
        <w:ind w:left="1020" w:hanging="358"/>
      </w:pPr>
      <w:rPr>
        <w:rFonts w:ascii="Symbol" w:eastAsia="Symbol" w:hAnsi="Symbol" w:cs="Symbol" w:hint="default"/>
        <w:w w:val="97"/>
        <w:sz w:val="20"/>
        <w:szCs w:val="20"/>
        <w:lang w:val="cs-CZ" w:eastAsia="en-US" w:bidi="ar-SA"/>
      </w:rPr>
    </w:lvl>
    <w:lvl w:ilvl="1" w:tplc="4A2AB9EC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4606C53C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3CC8122E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F656FD32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340E7F62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65CA83AA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AA029198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EFB20FB2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777513A3"/>
    <w:multiLevelType w:val="hybridMultilevel"/>
    <w:tmpl w:val="1004AC2A"/>
    <w:lvl w:ilvl="0" w:tplc="7A00F59C">
      <w:start w:val="1"/>
      <w:numFmt w:val="decimal"/>
      <w:lvlText w:val="%1."/>
      <w:lvlJc w:val="left"/>
      <w:pPr>
        <w:ind w:left="1018" w:hanging="358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cs-CZ" w:eastAsia="en-US" w:bidi="ar-SA"/>
      </w:rPr>
    </w:lvl>
    <w:lvl w:ilvl="1" w:tplc="EDB27108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ADE819A6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67AEDCF8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CA56E0A6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CFB00C06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8FCAD9E4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99CA6762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B9187850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num w:numId="1" w16cid:durableId="1917010748">
    <w:abstractNumId w:val="3"/>
  </w:num>
  <w:num w:numId="2" w16cid:durableId="1182089127">
    <w:abstractNumId w:val="4"/>
  </w:num>
  <w:num w:numId="3" w16cid:durableId="1432510133">
    <w:abstractNumId w:val="1"/>
  </w:num>
  <w:num w:numId="4" w16cid:durableId="1886287527">
    <w:abstractNumId w:val="5"/>
  </w:num>
  <w:num w:numId="5" w16cid:durableId="1534538572">
    <w:abstractNumId w:val="8"/>
  </w:num>
  <w:num w:numId="6" w16cid:durableId="373309253">
    <w:abstractNumId w:val="6"/>
  </w:num>
  <w:num w:numId="7" w16cid:durableId="507060546">
    <w:abstractNumId w:val="0"/>
  </w:num>
  <w:num w:numId="8" w16cid:durableId="1003973240">
    <w:abstractNumId w:val="7"/>
  </w:num>
  <w:num w:numId="9" w16cid:durableId="191308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002F63"/>
    <w:rsid w:val="000D5A6E"/>
    <w:rsid w:val="000E60EF"/>
    <w:rsid w:val="000F4599"/>
    <w:rsid w:val="0013622F"/>
    <w:rsid w:val="00185715"/>
    <w:rsid w:val="00231152"/>
    <w:rsid w:val="002408F3"/>
    <w:rsid w:val="00300660"/>
    <w:rsid w:val="003B1104"/>
    <w:rsid w:val="003E336B"/>
    <w:rsid w:val="003E5E4C"/>
    <w:rsid w:val="0045547A"/>
    <w:rsid w:val="004564D6"/>
    <w:rsid w:val="00457D84"/>
    <w:rsid w:val="00465E6A"/>
    <w:rsid w:val="004B56DA"/>
    <w:rsid w:val="004D07CC"/>
    <w:rsid w:val="004F17EB"/>
    <w:rsid w:val="004F6A2B"/>
    <w:rsid w:val="00521013"/>
    <w:rsid w:val="00560AF9"/>
    <w:rsid w:val="0056385B"/>
    <w:rsid w:val="00566E79"/>
    <w:rsid w:val="00582AC1"/>
    <w:rsid w:val="005F4A42"/>
    <w:rsid w:val="00632259"/>
    <w:rsid w:val="007318B2"/>
    <w:rsid w:val="007C7EC4"/>
    <w:rsid w:val="007D0FD4"/>
    <w:rsid w:val="007F5895"/>
    <w:rsid w:val="008301F9"/>
    <w:rsid w:val="008B26E0"/>
    <w:rsid w:val="008B490D"/>
    <w:rsid w:val="008D50E8"/>
    <w:rsid w:val="00904265"/>
    <w:rsid w:val="00924B9E"/>
    <w:rsid w:val="00946DD0"/>
    <w:rsid w:val="009A17B9"/>
    <w:rsid w:val="009E1122"/>
    <w:rsid w:val="00A5478D"/>
    <w:rsid w:val="00AC4B96"/>
    <w:rsid w:val="00B36AF0"/>
    <w:rsid w:val="00B856AE"/>
    <w:rsid w:val="00B92BE0"/>
    <w:rsid w:val="00BB7770"/>
    <w:rsid w:val="00BD663B"/>
    <w:rsid w:val="00CB22DF"/>
    <w:rsid w:val="00CE40A5"/>
    <w:rsid w:val="00CF2E54"/>
    <w:rsid w:val="00D446EB"/>
    <w:rsid w:val="00D51351"/>
    <w:rsid w:val="00DD5E83"/>
    <w:rsid w:val="00E650C2"/>
    <w:rsid w:val="00E966CA"/>
    <w:rsid w:val="00E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52"/>
    <w:rPr>
      <w:rFonts w:ascii="Calibri" w:eastAsia="Calibri" w:hAnsi="Calibri" w:cs="Calibri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  <w:style w:type="table" w:customStyle="1" w:styleId="TableGrid">
    <w:name w:val="TableGrid"/>
    <w:rsid w:val="00231152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60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E60EF"/>
    <w:pPr>
      <w:widowControl w:val="0"/>
      <w:autoSpaceDE w:val="0"/>
      <w:autoSpaceDN w:val="0"/>
      <w:spacing w:after="0" w:line="240" w:lineRule="auto"/>
      <w:ind w:left="1018"/>
    </w:pPr>
    <w:rPr>
      <w:rFonts w:ascii="Microsoft Sans Serif" w:eastAsia="Microsoft Sans Serif" w:hAnsi="Microsoft Sans Serif" w:cs="Microsoft Sans Serif"/>
      <w:color w:val="auto"/>
      <w:kern w:val="0"/>
      <w:sz w:val="20"/>
      <w:szCs w:val="20"/>
      <w:lang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60EF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0E60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4</cp:revision>
  <cp:lastPrinted>2024-10-30T16:08:00Z</cp:lastPrinted>
  <dcterms:created xsi:type="dcterms:W3CDTF">2025-02-23T21:42:00Z</dcterms:created>
  <dcterms:modified xsi:type="dcterms:W3CDTF">2025-02-24T09:10:00Z</dcterms:modified>
</cp:coreProperties>
</file>